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6950E17" w14:textId="44D2186F" w:rsidR="00377D58" w:rsidRPr="00377D58" w:rsidRDefault="00377D58" w:rsidP="00377D58">
      <w:pPr>
        <w:rPr>
          <w:rFonts w:ascii="Verdana" w:eastAsia="Verdana" w:hAnsi="Verdana" w:cs="Verdana"/>
          <w:sz w:val="32"/>
          <w:szCs w:val="32"/>
        </w:rPr>
      </w:pPr>
      <w:r w:rsidRPr="00377D58">
        <w:rPr>
          <w:rFonts w:ascii="Verdana" w:eastAsia="Verdana" w:hAnsi="Verdana" w:cs="Verdana"/>
          <w:noProof/>
          <w:sz w:val="32"/>
          <w:szCs w:val="32"/>
        </w:rPr>
        <w:drawing>
          <wp:inline distT="0" distB="0" distL="0" distR="0" wp14:anchorId="7FAF63D0" wp14:editId="6AAE8931">
            <wp:extent cx="2247900" cy="133350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47900" cy="1333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299647E" w14:textId="6F072A28" w:rsidR="008B33AC" w:rsidRDefault="008B33AC">
      <w:pPr>
        <w:rPr>
          <w:rFonts w:ascii="Verdana" w:eastAsia="Verdana" w:hAnsi="Verdana" w:cs="Verdana"/>
          <w:sz w:val="32"/>
          <w:szCs w:val="32"/>
        </w:rPr>
      </w:pPr>
    </w:p>
    <w:p w14:paraId="61B11E39" w14:textId="6EB7B46E" w:rsidR="008B33AC" w:rsidRDefault="00B6272A">
      <w:pPr>
        <w:rPr>
          <w:rFonts w:ascii="Verdana" w:eastAsia="Verdana" w:hAnsi="Verdana" w:cs="Verdana"/>
          <w:sz w:val="32"/>
          <w:szCs w:val="32"/>
        </w:rPr>
      </w:pPr>
      <w:r>
        <w:rPr>
          <w:rFonts w:ascii="Verdana" w:eastAsia="Verdana" w:hAnsi="Verdana" w:cs="Verdana"/>
          <w:sz w:val="32"/>
          <w:szCs w:val="32"/>
        </w:rPr>
        <w:t>ПАМЯТКА УЧАСТНИКУ БОТ-ПАРАДА 202</w:t>
      </w:r>
      <w:r w:rsidR="00D53F9E">
        <w:rPr>
          <w:rFonts w:ascii="Verdana" w:eastAsia="Verdana" w:hAnsi="Verdana" w:cs="Verdana"/>
          <w:sz w:val="32"/>
          <w:szCs w:val="32"/>
        </w:rPr>
        <w:t>5</w:t>
      </w:r>
    </w:p>
    <w:p w14:paraId="62E1527D" w14:textId="77777777" w:rsidR="008B33AC" w:rsidRDefault="00B6272A">
      <w:pPr>
        <w:rPr>
          <w:rFonts w:ascii="Verdana" w:eastAsia="Verdana" w:hAnsi="Verdana" w:cs="Verdana"/>
          <w:sz w:val="32"/>
          <w:szCs w:val="32"/>
        </w:rPr>
      </w:pPr>
      <w:r>
        <w:rPr>
          <w:rFonts w:ascii="Verdana" w:eastAsia="Verdana" w:hAnsi="Verdana" w:cs="Verdana"/>
          <w:sz w:val="32"/>
          <w:szCs w:val="32"/>
        </w:rPr>
        <w:t>I Общие положения:</w:t>
      </w:r>
    </w:p>
    <w:p w14:paraId="792660D2" w14:textId="248AB8C4" w:rsidR="008B33AC" w:rsidRDefault="002F623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Verdana" w:eastAsia="Verdana" w:hAnsi="Verdana" w:cs="Verdana"/>
          <w:color w:val="000000"/>
          <w:sz w:val="32"/>
          <w:szCs w:val="32"/>
        </w:rPr>
      </w:pPr>
      <w:r>
        <w:rPr>
          <w:rFonts w:ascii="Verdana" w:eastAsia="Verdana" w:hAnsi="Verdana" w:cs="Verdana"/>
          <w:color w:val="000000"/>
          <w:sz w:val="32"/>
          <w:szCs w:val="32"/>
        </w:rPr>
        <w:t>Судно участника с номерами</w:t>
      </w:r>
      <w:r w:rsidR="00B6272A">
        <w:rPr>
          <w:rFonts w:ascii="Verdana" w:eastAsia="Verdana" w:hAnsi="Verdana" w:cs="Verdana"/>
          <w:color w:val="000000"/>
          <w:sz w:val="32"/>
          <w:szCs w:val="32"/>
        </w:rPr>
        <w:t xml:space="preserve"> занимает место в колонне, определённое в карточке группы. </w:t>
      </w:r>
    </w:p>
    <w:p w14:paraId="505D4935" w14:textId="2816A4E4" w:rsidR="008B33AC" w:rsidRDefault="00B6272A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Verdana" w:eastAsia="Verdana" w:hAnsi="Verdana" w:cs="Verdana"/>
          <w:color w:val="000000"/>
          <w:sz w:val="32"/>
          <w:szCs w:val="32"/>
        </w:rPr>
      </w:pPr>
      <w:r>
        <w:rPr>
          <w:rFonts w:ascii="Verdana" w:eastAsia="Verdana" w:hAnsi="Verdana" w:cs="Verdana"/>
          <w:color w:val="000000"/>
          <w:sz w:val="32"/>
          <w:szCs w:val="32"/>
        </w:rPr>
        <w:t>Перед началом движения</w:t>
      </w:r>
      <w:r w:rsidR="000A6E4A" w:rsidRPr="000A6E4A">
        <w:rPr>
          <w:rFonts w:ascii="Verdana" w:eastAsia="Verdana" w:hAnsi="Verdana" w:cs="Verdana"/>
          <w:color w:val="000000"/>
          <w:sz w:val="32"/>
          <w:szCs w:val="32"/>
        </w:rPr>
        <w:t xml:space="preserve"> </w:t>
      </w:r>
      <w:r w:rsidR="000A6E4A">
        <w:rPr>
          <w:rFonts w:ascii="Verdana" w:eastAsia="Verdana" w:hAnsi="Verdana" w:cs="Verdana"/>
          <w:color w:val="000000"/>
          <w:sz w:val="32"/>
          <w:szCs w:val="32"/>
        </w:rPr>
        <w:t>на пирсе</w:t>
      </w:r>
      <w:r>
        <w:rPr>
          <w:rFonts w:ascii="Verdana" w:eastAsia="Verdana" w:hAnsi="Verdana" w:cs="Verdana"/>
          <w:color w:val="000000"/>
          <w:sz w:val="32"/>
          <w:szCs w:val="32"/>
        </w:rPr>
        <w:t xml:space="preserve"> Капитан </w:t>
      </w:r>
      <w:r w:rsidR="00512E23">
        <w:rPr>
          <w:rFonts w:ascii="Verdana" w:eastAsia="Verdana" w:hAnsi="Verdana" w:cs="Verdana"/>
          <w:color w:val="000000"/>
          <w:sz w:val="32"/>
          <w:szCs w:val="32"/>
        </w:rPr>
        <w:t>обязан самостоятельно</w:t>
      </w:r>
      <w:r w:rsidR="00377D58">
        <w:rPr>
          <w:rFonts w:ascii="Verdana" w:eastAsia="Verdana" w:hAnsi="Verdana" w:cs="Verdana"/>
          <w:color w:val="000000"/>
          <w:sz w:val="32"/>
          <w:szCs w:val="32"/>
        </w:rPr>
        <w:t xml:space="preserve"> познакомится с соседями по строю для того, </w:t>
      </w:r>
      <w:r w:rsidR="00D53F9E">
        <w:rPr>
          <w:rFonts w:ascii="Verdana" w:eastAsia="Verdana" w:hAnsi="Verdana" w:cs="Verdana"/>
          <w:color w:val="000000"/>
          <w:sz w:val="32"/>
          <w:szCs w:val="32"/>
        </w:rPr>
        <w:t>чтобы</w:t>
      </w:r>
      <w:r w:rsidR="00512E23">
        <w:rPr>
          <w:rFonts w:ascii="Verdana" w:eastAsia="Verdana" w:hAnsi="Verdana" w:cs="Verdana"/>
          <w:color w:val="000000"/>
          <w:sz w:val="32"/>
          <w:szCs w:val="32"/>
        </w:rPr>
        <w:t xml:space="preserve"> визуально</w:t>
      </w:r>
      <w:r w:rsidR="00D53F9E">
        <w:rPr>
          <w:rFonts w:ascii="Verdana" w:eastAsia="Verdana" w:hAnsi="Verdana" w:cs="Verdana"/>
          <w:color w:val="000000"/>
          <w:sz w:val="32"/>
          <w:szCs w:val="32"/>
        </w:rPr>
        <w:t xml:space="preserve"> знать</w:t>
      </w:r>
      <w:r>
        <w:rPr>
          <w:rFonts w:ascii="Verdana" w:eastAsia="Verdana" w:hAnsi="Verdana" w:cs="Verdana"/>
          <w:color w:val="000000"/>
          <w:sz w:val="32"/>
          <w:szCs w:val="32"/>
        </w:rPr>
        <w:t xml:space="preserve"> – какие две пары лодок будут находится впереди и какая пара лодок – позади его судна. </w:t>
      </w:r>
    </w:p>
    <w:p w14:paraId="25CE45E8" w14:textId="77777777" w:rsidR="008B33AC" w:rsidRDefault="00B6272A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Verdana" w:eastAsia="Verdana" w:hAnsi="Verdana" w:cs="Verdana"/>
          <w:color w:val="000000"/>
          <w:sz w:val="32"/>
          <w:szCs w:val="32"/>
        </w:rPr>
      </w:pPr>
      <w:r>
        <w:rPr>
          <w:rFonts w:ascii="Verdana" w:eastAsia="Verdana" w:hAnsi="Verdana" w:cs="Verdana"/>
          <w:color w:val="000000"/>
          <w:sz w:val="32"/>
          <w:szCs w:val="32"/>
        </w:rPr>
        <w:t xml:space="preserve">При движении колонны в кильватерном строю Капитан обязан: </w:t>
      </w:r>
    </w:p>
    <w:p w14:paraId="755C8BFA" w14:textId="77777777" w:rsidR="008B33AC" w:rsidRDefault="00B6272A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32"/>
          <w:szCs w:val="32"/>
        </w:rPr>
      </w:pPr>
      <w:r>
        <w:rPr>
          <w:rFonts w:ascii="Verdana" w:eastAsia="Verdana" w:hAnsi="Verdana" w:cs="Verdana"/>
          <w:color w:val="000000"/>
          <w:sz w:val="32"/>
          <w:szCs w:val="32"/>
        </w:rPr>
        <w:t>Соблюдать технику безопасности при нахождении на воде и управлении маломерным судном.</w:t>
      </w:r>
    </w:p>
    <w:p w14:paraId="7A72E696" w14:textId="0B0BE422" w:rsidR="008B33AC" w:rsidRPr="002F6230" w:rsidRDefault="00B6272A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32"/>
          <w:szCs w:val="32"/>
        </w:rPr>
      </w:pPr>
      <w:r>
        <w:rPr>
          <w:rFonts w:ascii="Verdana" w:eastAsia="Verdana" w:hAnsi="Verdana" w:cs="Verdana"/>
          <w:color w:val="000000"/>
          <w:sz w:val="32"/>
          <w:szCs w:val="32"/>
        </w:rPr>
        <w:t>Беспрекословно выполнять указания Командира группы и организаторов Бот-Парада во время движения по маршруту.</w:t>
      </w:r>
    </w:p>
    <w:p w14:paraId="623BB5EE" w14:textId="2F71F3DF" w:rsidR="002F6230" w:rsidRPr="002F6230" w:rsidRDefault="002F6230" w:rsidP="002F623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32"/>
          <w:szCs w:val="32"/>
        </w:rPr>
      </w:pPr>
      <w:r>
        <w:rPr>
          <w:rFonts w:ascii="Verdana" w:eastAsia="Verdana" w:hAnsi="Verdana" w:cs="Verdana"/>
          <w:color w:val="000000"/>
          <w:sz w:val="32"/>
          <w:szCs w:val="32"/>
        </w:rPr>
        <w:t xml:space="preserve">Соблюдать установленную скорость (15 км/час в Неве и 6-8 км/час в каналах и малых реках). </w:t>
      </w:r>
    </w:p>
    <w:p w14:paraId="2504F092" w14:textId="34A53E0F" w:rsidR="008B33AC" w:rsidRDefault="00B6272A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32"/>
          <w:szCs w:val="32"/>
        </w:rPr>
      </w:pPr>
      <w:r>
        <w:rPr>
          <w:rFonts w:ascii="Verdana" w:eastAsia="Verdana" w:hAnsi="Verdana" w:cs="Verdana"/>
          <w:color w:val="000000"/>
          <w:sz w:val="32"/>
          <w:szCs w:val="32"/>
        </w:rPr>
        <w:t>Держать дистанцию</w:t>
      </w:r>
      <w:r w:rsidR="00377D58">
        <w:rPr>
          <w:rFonts w:ascii="Verdana" w:eastAsia="Verdana" w:hAnsi="Verdana" w:cs="Verdana"/>
          <w:color w:val="000000"/>
          <w:sz w:val="32"/>
          <w:szCs w:val="32"/>
        </w:rPr>
        <w:t xml:space="preserve"> не больше, чем</w:t>
      </w:r>
      <w:r>
        <w:rPr>
          <w:rFonts w:ascii="Verdana" w:eastAsia="Verdana" w:hAnsi="Verdana" w:cs="Verdana"/>
          <w:color w:val="000000"/>
          <w:sz w:val="32"/>
          <w:szCs w:val="32"/>
        </w:rPr>
        <w:t xml:space="preserve"> 2 - 3 корпуса до судна, идущего впереди.</w:t>
      </w:r>
    </w:p>
    <w:p w14:paraId="607379B5" w14:textId="77777777" w:rsidR="008B33AC" w:rsidRDefault="00B6272A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32"/>
          <w:szCs w:val="32"/>
        </w:rPr>
      </w:pPr>
      <w:r>
        <w:rPr>
          <w:rFonts w:ascii="Verdana" w:eastAsia="Verdana" w:hAnsi="Verdana" w:cs="Verdana"/>
          <w:color w:val="000000"/>
          <w:sz w:val="32"/>
          <w:szCs w:val="32"/>
        </w:rPr>
        <w:t xml:space="preserve">Соблюдать дистанцию в 2 – 3 метра между соседом по паре. </w:t>
      </w:r>
    </w:p>
    <w:p w14:paraId="4910FFAD" w14:textId="77777777" w:rsidR="008B33AC" w:rsidRDefault="00B6272A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32"/>
          <w:szCs w:val="32"/>
        </w:rPr>
      </w:pPr>
      <w:r>
        <w:rPr>
          <w:rFonts w:ascii="Verdana" w:eastAsia="Verdana" w:hAnsi="Verdana" w:cs="Verdana"/>
          <w:color w:val="000000"/>
          <w:sz w:val="32"/>
          <w:szCs w:val="32"/>
        </w:rPr>
        <w:t xml:space="preserve">Помогать другим участникам Бот-Парада при возникновении чрезвычайной ситуации или ситуации, представляющей угрозу жизни и здоровью других участников. А также не </w:t>
      </w:r>
      <w:r>
        <w:rPr>
          <w:rFonts w:ascii="Verdana" w:eastAsia="Verdana" w:hAnsi="Verdana" w:cs="Verdana"/>
          <w:color w:val="000000"/>
          <w:sz w:val="32"/>
          <w:szCs w:val="32"/>
        </w:rPr>
        <w:lastRenderedPageBreak/>
        <w:t xml:space="preserve">создавать чрезвычайные ситуации для других участников. </w:t>
      </w:r>
    </w:p>
    <w:p w14:paraId="2C2D7168" w14:textId="77777777" w:rsidR="008B33AC" w:rsidRDefault="00B6272A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Verdana" w:eastAsia="Verdana" w:hAnsi="Verdana" w:cs="Verdana"/>
          <w:color w:val="000000"/>
          <w:sz w:val="32"/>
          <w:szCs w:val="32"/>
        </w:rPr>
      </w:pPr>
      <w:r>
        <w:rPr>
          <w:rFonts w:ascii="Verdana" w:eastAsia="Verdana" w:hAnsi="Verdana" w:cs="Verdana"/>
          <w:color w:val="000000"/>
          <w:sz w:val="32"/>
          <w:szCs w:val="32"/>
        </w:rPr>
        <w:t>Капитану и участникам Бот-Парада запрещается:</w:t>
      </w:r>
    </w:p>
    <w:p w14:paraId="66646949" w14:textId="77777777" w:rsidR="008B33AC" w:rsidRDefault="00B6272A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32"/>
          <w:szCs w:val="32"/>
        </w:rPr>
      </w:pPr>
      <w:r>
        <w:rPr>
          <w:rFonts w:ascii="Verdana" w:eastAsia="Verdana" w:hAnsi="Verdana" w:cs="Verdana"/>
          <w:color w:val="000000"/>
          <w:sz w:val="32"/>
          <w:szCs w:val="32"/>
        </w:rPr>
        <w:t>Находится на мероприятии в состоянии алкогольного или наркотического опьянения.</w:t>
      </w:r>
    </w:p>
    <w:p w14:paraId="352812CD" w14:textId="459E3191" w:rsidR="008B33AC" w:rsidRDefault="00B6272A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32"/>
          <w:szCs w:val="32"/>
        </w:rPr>
      </w:pPr>
      <w:r>
        <w:rPr>
          <w:rFonts w:ascii="Verdana" w:eastAsia="Verdana" w:hAnsi="Verdana" w:cs="Verdana"/>
          <w:color w:val="000000"/>
          <w:sz w:val="32"/>
          <w:szCs w:val="32"/>
        </w:rPr>
        <w:t>Выходить из кильватерного строя колонны без крайней необходимости.</w:t>
      </w:r>
    </w:p>
    <w:p w14:paraId="5D6610EC" w14:textId="77777777" w:rsidR="008B33AC" w:rsidRDefault="00B6272A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32"/>
          <w:szCs w:val="32"/>
        </w:rPr>
      </w:pPr>
      <w:r>
        <w:rPr>
          <w:rFonts w:ascii="Verdana" w:eastAsia="Verdana" w:hAnsi="Verdana" w:cs="Verdana"/>
          <w:color w:val="000000"/>
          <w:sz w:val="32"/>
          <w:szCs w:val="32"/>
        </w:rPr>
        <w:t xml:space="preserve">Нарушать порядок строя, установленный в карточке группы.  </w:t>
      </w:r>
    </w:p>
    <w:p w14:paraId="2FA40E65" w14:textId="0324F8B4" w:rsidR="008B33AC" w:rsidRDefault="00B6272A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rPr>
          <w:rFonts w:ascii="Verdana" w:eastAsia="Verdana" w:hAnsi="Verdana" w:cs="Verdana"/>
          <w:color w:val="000000"/>
          <w:sz w:val="32"/>
          <w:szCs w:val="32"/>
        </w:rPr>
      </w:pPr>
      <w:r>
        <w:rPr>
          <w:rFonts w:ascii="Verdana" w:eastAsia="Verdana" w:hAnsi="Verdana" w:cs="Verdana"/>
          <w:color w:val="000000"/>
          <w:sz w:val="32"/>
          <w:szCs w:val="32"/>
        </w:rPr>
        <w:t xml:space="preserve">В случае отказа двигателя или другого судового оборудования, возникшего по вине </w:t>
      </w:r>
      <w:r w:rsidR="00377D58">
        <w:rPr>
          <w:rFonts w:ascii="Verdana" w:eastAsia="Verdana" w:hAnsi="Verdana" w:cs="Verdana"/>
          <w:color w:val="000000"/>
          <w:sz w:val="32"/>
          <w:szCs w:val="32"/>
        </w:rPr>
        <w:t>владельца,</w:t>
      </w:r>
      <w:r>
        <w:rPr>
          <w:rFonts w:ascii="Verdana" w:eastAsia="Verdana" w:hAnsi="Verdana" w:cs="Verdana"/>
          <w:color w:val="000000"/>
          <w:sz w:val="32"/>
          <w:szCs w:val="32"/>
        </w:rPr>
        <w:t xml:space="preserve"> организаторы Бот-Парада оставляют за собой право сопроводить неисправное судно до ближайшего безопасного берега и убедившись в отсутствии угрозы для жизни и здоровья его экипажа продолжить </w:t>
      </w:r>
      <w:r w:rsidR="00D53F9E">
        <w:rPr>
          <w:rFonts w:ascii="Verdana" w:eastAsia="Verdana" w:hAnsi="Verdana" w:cs="Verdana"/>
          <w:color w:val="000000"/>
          <w:sz w:val="32"/>
          <w:szCs w:val="32"/>
        </w:rPr>
        <w:t>сопровождение колонны</w:t>
      </w:r>
      <w:r>
        <w:rPr>
          <w:rFonts w:ascii="Verdana" w:eastAsia="Verdana" w:hAnsi="Verdana" w:cs="Verdana"/>
          <w:color w:val="000000"/>
          <w:sz w:val="32"/>
          <w:szCs w:val="32"/>
        </w:rPr>
        <w:t xml:space="preserve">.   </w:t>
      </w:r>
    </w:p>
    <w:p w14:paraId="43C8F84E" w14:textId="78E59CC4" w:rsidR="008B33AC" w:rsidRDefault="00B6272A">
      <w:pPr>
        <w:rPr>
          <w:rFonts w:ascii="Verdana" w:eastAsia="Verdana" w:hAnsi="Verdana" w:cs="Verdana"/>
          <w:sz w:val="32"/>
          <w:szCs w:val="32"/>
        </w:rPr>
      </w:pPr>
      <w:r>
        <w:rPr>
          <w:rFonts w:ascii="Verdana" w:eastAsia="Verdana" w:hAnsi="Verdana" w:cs="Verdana"/>
          <w:sz w:val="32"/>
          <w:szCs w:val="32"/>
        </w:rPr>
        <w:t>II</w:t>
      </w:r>
      <w:r w:rsidR="002F6230">
        <w:rPr>
          <w:rFonts w:ascii="Verdana" w:eastAsia="Verdana" w:hAnsi="Verdana" w:cs="Verdana"/>
          <w:sz w:val="32"/>
          <w:szCs w:val="32"/>
        </w:rPr>
        <w:t xml:space="preserve"> </w:t>
      </w:r>
      <w:r>
        <w:rPr>
          <w:rFonts w:ascii="Verdana" w:eastAsia="Verdana" w:hAnsi="Verdana" w:cs="Verdana"/>
          <w:sz w:val="32"/>
          <w:szCs w:val="32"/>
        </w:rPr>
        <w:t>Порядок прохождения маршрута</w:t>
      </w:r>
    </w:p>
    <w:p w14:paraId="0FEAAA58" w14:textId="3C65CB63" w:rsidR="008B33AC" w:rsidRDefault="00B6272A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Verdana" w:eastAsia="Verdana" w:hAnsi="Verdana" w:cs="Verdana"/>
          <w:color w:val="000000"/>
          <w:sz w:val="32"/>
          <w:szCs w:val="32"/>
        </w:rPr>
      </w:pPr>
      <w:r>
        <w:rPr>
          <w:rFonts w:ascii="Verdana" w:eastAsia="Verdana" w:hAnsi="Verdana" w:cs="Verdana"/>
          <w:color w:val="000000"/>
          <w:sz w:val="32"/>
          <w:szCs w:val="32"/>
        </w:rPr>
        <w:t xml:space="preserve">Кильватерный строй колонны остаётся неизменным на всём протяжении маршрута. От старта до финиша. </w:t>
      </w:r>
    </w:p>
    <w:p w14:paraId="3895BBEC" w14:textId="28385F13" w:rsidR="008B33AC" w:rsidRDefault="00B6272A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Verdana" w:eastAsia="Verdana" w:hAnsi="Verdana" w:cs="Verdana"/>
          <w:color w:val="000000"/>
          <w:sz w:val="32"/>
          <w:szCs w:val="32"/>
        </w:rPr>
      </w:pPr>
      <w:r>
        <w:rPr>
          <w:rFonts w:ascii="Verdana" w:eastAsia="Verdana" w:hAnsi="Verdana" w:cs="Verdana"/>
          <w:color w:val="000000"/>
          <w:sz w:val="32"/>
          <w:szCs w:val="32"/>
        </w:rPr>
        <w:t xml:space="preserve">При прохождении узких мест, требующих перестроения в одну линию </w:t>
      </w:r>
      <w:r w:rsidR="00D53F9E">
        <w:rPr>
          <w:rFonts w:ascii="Verdana" w:eastAsia="Verdana" w:hAnsi="Verdana" w:cs="Verdana"/>
          <w:color w:val="000000"/>
          <w:sz w:val="32"/>
          <w:szCs w:val="32"/>
        </w:rPr>
        <w:t>первым</w:t>
      </w:r>
      <w:r>
        <w:rPr>
          <w:rFonts w:ascii="Verdana" w:eastAsia="Verdana" w:hAnsi="Verdana" w:cs="Verdana"/>
          <w:color w:val="000000"/>
          <w:sz w:val="32"/>
          <w:szCs w:val="32"/>
        </w:rPr>
        <w:t xml:space="preserve"> идёт нечётный номер вторым – чётный номер пары.</w:t>
      </w:r>
    </w:p>
    <w:p w14:paraId="543C7830" w14:textId="4816B1D4" w:rsidR="008B33AC" w:rsidRPr="00377D58" w:rsidRDefault="00B6272A" w:rsidP="00672CD6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Verdana" w:eastAsia="Verdana" w:hAnsi="Verdana" w:cs="Verdana"/>
          <w:color w:val="000000"/>
          <w:sz w:val="32"/>
          <w:szCs w:val="32"/>
        </w:rPr>
      </w:pPr>
      <w:r w:rsidRPr="00377D58">
        <w:rPr>
          <w:rFonts w:ascii="Verdana" w:eastAsia="Verdana" w:hAnsi="Verdana" w:cs="Verdana"/>
          <w:color w:val="000000"/>
          <w:sz w:val="32"/>
          <w:szCs w:val="32"/>
        </w:rPr>
        <w:t xml:space="preserve"> При выявлении неисправности, при которой судно теряет ход или не может продолжать движение с установленной скоростью Капитан судна обязан выйти из колонны и остановится не на пути движения</w:t>
      </w:r>
      <w:r w:rsidR="00512E23">
        <w:rPr>
          <w:rFonts w:ascii="Verdana" w:eastAsia="Verdana" w:hAnsi="Verdana" w:cs="Verdana"/>
          <w:color w:val="000000"/>
          <w:sz w:val="32"/>
          <w:szCs w:val="32"/>
        </w:rPr>
        <w:t xml:space="preserve"> колонны</w:t>
      </w:r>
      <w:r w:rsidRPr="00377D58">
        <w:rPr>
          <w:rFonts w:ascii="Verdana" w:eastAsia="Verdana" w:hAnsi="Verdana" w:cs="Verdana"/>
          <w:color w:val="000000"/>
          <w:sz w:val="32"/>
          <w:szCs w:val="32"/>
        </w:rPr>
        <w:t xml:space="preserve"> и дождаться</w:t>
      </w:r>
      <w:r w:rsidR="00D53F9E">
        <w:rPr>
          <w:rFonts w:ascii="Verdana" w:eastAsia="Verdana" w:hAnsi="Verdana" w:cs="Verdana"/>
          <w:color w:val="000000"/>
          <w:sz w:val="32"/>
          <w:szCs w:val="32"/>
        </w:rPr>
        <w:t xml:space="preserve"> судно</w:t>
      </w:r>
      <w:r w:rsidRPr="00377D58">
        <w:rPr>
          <w:rFonts w:ascii="Verdana" w:eastAsia="Verdana" w:hAnsi="Verdana" w:cs="Verdana"/>
          <w:color w:val="000000"/>
          <w:sz w:val="32"/>
          <w:szCs w:val="32"/>
        </w:rPr>
        <w:t xml:space="preserve"> </w:t>
      </w:r>
      <w:r w:rsidR="00D53F9E">
        <w:rPr>
          <w:rFonts w:ascii="Verdana" w:eastAsia="Verdana" w:hAnsi="Verdana" w:cs="Verdana"/>
          <w:color w:val="000000"/>
          <w:sz w:val="32"/>
          <w:szCs w:val="32"/>
        </w:rPr>
        <w:t>аварийно-спасательной группы</w:t>
      </w:r>
      <w:r w:rsidRPr="00377D58">
        <w:rPr>
          <w:rFonts w:ascii="Verdana" w:eastAsia="Verdana" w:hAnsi="Verdana" w:cs="Verdana"/>
          <w:color w:val="000000"/>
          <w:sz w:val="32"/>
          <w:szCs w:val="32"/>
        </w:rPr>
        <w:t xml:space="preserve">. Остальные участники </w:t>
      </w:r>
      <w:r w:rsidR="00377D58" w:rsidRPr="00377D58">
        <w:rPr>
          <w:rFonts w:ascii="Verdana" w:eastAsia="Verdana" w:hAnsi="Verdana" w:cs="Verdana"/>
          <w:color w:val="000000"/>
          <w:sz w:val="32"/>
          <w:szCs w:val="32"/>
        </w:rPr>
        <w:t xml:space="preserve">продолжают движение в колонне, при этом номер, оказавшийся </w:t>
      </w:r>
      <w:r w:rsidRPr="00377D58">
        <w:rPr>
          <w:rFonts w:ascii="Verdana" w:eastAsia="Verdana" w:hAnsi="Verdana" w:cs="Verdana"/>
          <w:color w:val="000000"/>
          <w:sz w:val="32"/>
          <w:szCs w:val="32"/>
        </w:rPr>
        <w:t>без пары,</w:t>
      </w:r>
      <w:r w:rsidR="00377D58" w:rsidRPr="00377D58">
        <w:rPr>
          <w:rFonts w:ascii="Verdana" w:eastAsia="Verdana" w:hAnsi="Verdana" w:cs="Verdana"/>
          <w:color w:val="000000"/>
          <w:sz w:val="32"/>
          <w:szCs w:val="32"/>
        </w:rPr>
        <w:t xml:space="preserve"> занимает </w:t>
      </w:r>
      <w:r>
        <w:rPr>
          <w:rFonts w:ascii="Verdana" w:eastAsia="Verdana" w:hAnsi="Verdana" w:cs="Verdana"/>
          <w:color w:val="000000"/>
          <w:sz w:val="32"/>
          <w:szCs w:val="32"/>
        </w:rPr>
        <w:t>среднее положение</w:t>
      </w:r>
      <w:r w:rsidR="00377D58" w:rsidRPr="00377D58">
        <w:rPr>
          <w:rFonts w:ascii="Verdana" w:eastAsia="Verdana" w:hAnsi="Verdana" w:cs="Verdana"/>
          <w:color w:val="000000"/>
          <w:sz w:val="32"/>
          <w:szCs w:val="32"/>
        </w:rPr>
        <w:t>.</w:t>
      </w:r>
    </w:p>
    <w:p w14:paraId="2EDBB5DC" w14:textId="77777777" w:rsidR="008B33AC" w:rsidRDefault="008B33AC">
      <w:p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Verdana" w:eastAsia="Verdana" w:hAnsi="Verdana" w:cs="Verdana"/>
          <w:color w:val="000000"/>
          <w:sz w:val="32"/>
          <w:szCs w:val="32"/>
        </w:rPr>
      </w:pPr>
    </w:p>
    <w:p w14:paraId="383D1E3B" w14:textId="1551A686" w:rsidR="00B6272A" w:rsidRPr="00B6272A" w:rsidRDefault="00B6272A" w:rsidP="00B6272A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rPr>
          <w:rFonts w:ascii="Verdana" w:eastAsia="Verdana" w:hAnsi="Verdana" w:cs="Verdana"/>
          <w:color w:val="000000"/>
          <w:sz w:val="32"/>
          <w:szCs w:val="32"/>
        </w:rPr>
      </w:pPr>
      <w:r>
        <w:rPr>
          <w:rFonts w:ascii="Verdana" w:eastAsia="Verdana" w:hAnsi="Verdana" w:cs="Verdana"/>
          <w:color w:val="000000"/>
          <w:sz w:val="32"/>
          <w:szCs w:val="32"/>
        </w:rPr>
        <w:lastRenderedPageBreak/>
        <w:t xml:space="preserve">Если во время движения кокпит судна оказывается залитым водой, но работе двигателя это не мешает, то Капитан и экипаж должны приложить все усилия для поддержания движения на своём месте в строю колонны и вычерпывать воду не прекращая движения.   </w:t>
      </w:r>
    </w:p>
    <w:p w14:paraId="58FE8B91" w14:textId="5C94A6DA" w:rsidR="00B6272A" w:rsidRDefault="00B6272A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rPr>
          <w:rFonts w:ascii="Verdana" w:eastAsia="Verdana" w:hAnsi="Verdana" w:cs="Verdana"/>
          <w:color w:val="000000"/>
          <w:sz w:val="32"/>
          <w:szCs w:val="32"/>
        </w:rPr>
      </w:pPr>
      <w:r>
        <w:rPr>
          <w:rFonts w:ascii="Verdana" w:eastAsia="Verdana" w:hAnsi="Verdana" w:cs="Verdana"/>
          <w:color w:val="000000"/>
          <w:sz w:val="32"/>
          <w:szCs w:val="32"/>
        </w:rPr>
        <w:t xml:space="preserve">По завершению маршрута участники причаливают к своим местам на молах, с которых начиналось движение и дожидаются своей очереди на слип. </w:t>
      </w:r>
    </w:p>
    <w:p w14:paraId="5102BF81" w14:textId="1CF03452" w:rsidR="008B33AC" w:rsidRDefault="00B6272A">
      <w:pPr>
        <w:rPr>
          <w:rFonts w:ascii="Verdana" w:eastAsia="Verdana" w:hAnsi="Verdana" w:cs="Verdana"/>
          <w:sz w:val="32"/>
          <w:szCs w:val="32"/>
        </w:rPr>
      </w:pPr>
      <w:r>
        <w:rPr>
          <w:rFonts w:ascii="Verdana" w:eastAsia="Verdana" w:hAnsi="Verdana" w:cs="Verdana"/>
          <w:sz w:val="32"/>
          <w:szCs w:val="32"/>
        </w:rPr>
        <w:t>II</w:t>
      </w:r>
      <w:r w:rsidR="002F6230">
        <w:rPr>
          <w:rFonts w:ascii="Verdana" w:eastAsia="Verdana" w:hAnsi="Verdana" w:cs="Verdana"/>
          <w:sz w:val="32"/>
          <w:szCs w:val="32"/>
        </w:rPr>
        <w:t>I</w:t>
      </w:r>
      <w:r>
        <w:rPr>
          <w:rFonts w:ascii="Verdana" w:eastAsia="Verdana" w:hAnsi="Verdana" w:cs="Verdana"/>
          <w:sz w:val="32"/>
          <w:szCs w:val="32"/>
        </w:rPr>
        <w:t xml:space="preserve"> Комплектация и оборудование</w:t>
      </w:r>
    </w:p>
    <w:p w14:paraId="71799645" w14:textId="77777777" w:rsidR="008B33AC" w:rsidRDefault="00B6272A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Verdana" w:eastAsia="Verdana" w:hAnsi="Verdana" w:cs="Verdana"/>
          <w:color w:val="000000"/>
          <w:sz w:val="32"/>
          <w:szCs w:val="32"/>
        </w:rPr>
      </w:pPr>
      <w:r>
        <w:rPr>
          <w:rFonts w:ascii="Verdana" w:eastAsia="Verdana" w:hAnsi="Verdana" w:cs="Verdana"/>
          <w:color w:val="000000"/>
          <w:sz w:val="32"/>
          <w:szCs w:val="32"/>
        </w:rPr>
        <w:t>Обязательная комплектация:</w:t>
      </w:r>
    </w:p>
    <w:p w14:paraId="6086D02C" w14:textId="4BEA0256" w:rsidR="008B33AC" w:rsidRDefault="00B6272A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32"/>
          <w:szCs w:val="32"/>
        </w:rPr>
      </w:pPr>
      <w:r>
        <w:rPr>
          <w:rFonts w:ascii="Verdana" w:eastAsia="Verdana" w:hAnsi="Verdana" w:cs="Verdana"/>
          <w:color w:val="000000"/>
          <w:sz w:val="32"/>
          <w:szCs w:val="32"/>
        </w:rPr>
        <w:t>Спасательные жилеты</w:t>
      </w:r>
      <w:r w:rsidR="00377D58">
        <w:rPr>
          <w:rFonts w:ascii="Verdana" w:eastAsia="Verdana" w:hAnsi="Verdana" w:cs="Verdana"/>
          <w:color w:val="000000"/>
          <w:sz w:val="32"/>
          <w:szCs w:val="32"/>
        </w:rPr>
        <w:t xml:space="preserve"> (имеющие сертификат)</w:t>
      </w:r>
      <w:r>
        <w:rPr>
          <w:rFonts w:ascii="Verdana" w:eastAsia="Verdana" w:hAnsi="Verdana" w:cs="Verdana"/>
          <w:color w:val="000000"/>
          <w:sz w:val="32"/>
          <w:szCs w:val="32"/>
        </w:rPr>
        <w:t>, надетые установленным образом на весь экипаж</w:t>
      </w:r>
      <w:r w:rsidR="00377D58">
        <w:rPr>
          <w:rFonts w:ascii="Verdana" w:eastAsia="Verdana" w:hAnsi="Verdana" w:cs="Verdana"/>
          <w:color w:val="000000"/>
          <w:sz w:val="32"/>
          <w:szCs w:val="32"/>
        </w:rPr>
        <w:t xml:space="preserve"> вне зависимости от</w:t>
      </w:r>
      <w:r>
        <w:rPr>
          <w:rFonts w:ascii="Verdana" w:eastAsia="Verdana" w:hAnsi="Verdana" w:cs="Verdana"/>
          <w:color w:val="000000"/>
          <w:sz w:val="32"/>
          <w:szCs w:val="32"/>
        </w:rPr>
        <w:t xml:space="preserve"> вида и</w:t>
      </w:r>
      <w:r w:rsidR="00377D58">
        <w:rPr>
          <w:rFonts w:ascii="Verdana" w:eastAsia="Verdana" w:hAnsi="Verdana" w:cs="Verdana"/>
          <w:color w:val="000000"/>
          <w:sz w:val="32"/>
          <w:szCs w:val="32"/>
        </w:rPr>
        <w:t xml:space="preserve"> размеров судна</w:t>
      </w:r>
      <w:r>
        <w:rPr>
          <w:rFonts w:ascii="Verdana" w:eastAsia="Verdana" w:hAnsi="Verdana" w:cs="Verdana"/>
          <w:color w:val="000000"/>
          <w:sz w:val="32"/>
          <w:szCs w:val="32"/>
        </w:rPr>
        <w:t>.</w:t>
      </w:r>
    </w:p>
    <w:p w14:paraId="2EED129C" w14:textId="77777777" w:rsidR="008B33AC" w:rsidRDefault="00B6272A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32"/>
          <w:szCs w:val="32"/>
        </w:rPr>
      </w:pPr>
      <w:r>
        <w:rPr>
          <w:rFonts w:ascii="Verdana" w:eastAsia="Verdana" w:hAnsi="Verdana" w:cs="Verdana"/>
          <w:color w:val="000000"/>
          <w:sz w:val="32"/>
          <w:szCs w:val="32"/>
        </w:rPr>
        <w:t>Средство для удаления воды из кокпита лодки (черпак).</w:t>
      </w:r>
    </w:p>
    <w:p w14:paraId="57EFB05B" w14:textId="5C37CA6B" w:rsidR="008B33AC" w:rsidRDefault="00B6272A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32"/>
          <w:szCs w:val="32"/>
        </w:rPr>
      </w:pPr>
      <w:r>
        <w:rPr>
          <w:rFonts w:ascii="Verdana" w:eastAsia="Verdana" w:hAnsi="Verdana" w:cs="Verdana"/>
          <w:color w:val="000000"/>
          <w:sz w:val="32"/>
          <w:szCs w:val="32"/>
        </w:rPr>
        <w:t>Запас топлива, необходимый для гарантированного прохождения всей дистанции маршрута или из расчёта 3,5 – 4 моточаса работы двигателя без необходимости дозаправки.</w:t>
      </w:r>
    </w:p>
    <w:p w14:paraId="214D6A0D" w14:textId="77777777" w:rsidR="008B33AC" w:rsidRDefault="00B6272A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32"/>
          <w:szCs w:val="32"/>
        </w:rPr>
      </w:pPr>
      <w:r>
        <w:rPr>
          <w:rFonts w:ascii="Verdana" w:eastAsia="Verdana" w:hAnsi="Verdana" w:cs="Verdana"/>
          <w:color w:val="000000"/>
          <w:sz w:val="32"/>
          <w:szCs w:val="32"/>
        </w:rPr>
        <w:t xml:space="preserve">Верёвку или линь не менее 5 метров длиной. </w:t>
      </w:r>
    </w:p>
    <w:p w14:paraId="1BDADB81" w14:textId="77777777" w:rsidR="002F6230" w:rsidRPr="002F6230" w:rsidRDefault="00B6272A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32"/>
          <w:szCs w:val="32"/>
        </w:rPr>
      </w:pPr>
      <w:r>
        <w:rPr>
          <w:rFonts w:ascii="Verdana" w:eastAsia="Verdana" w:hAnsi="Verdana" w:cs="Verdana"/>
          <w:color w:val="000000"/>
          <w:sz w:val="32"/>
          <w:szCs w:val="32"/>
        </w:rPr>
        <w:t>Документы, удостоверяющие личность и право управления маломерным судном (при наличии).</w:t>
      </w:r>
    </w:p>
    <w:p w14:paraId="31EA4A24" w14:textId="2CEA2CED" w:rsidR="008B33AC" w:rsidRDefault="002F623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32"/>
          <w:szCs w:val="32"/>
        </w:rPr>
      </w:pPr>
      <w:r>
        <w:rPr>
          <w:rFonts w:ascii="Verdana" w:eastAsia="Verdana" w:hAnsi="Verdana" w:cs="Verdana"/>
          <w:color w:val="000000"/>
          <w:sz w:val="32"/>
          <w:szCs w:val="32"/>
        </w:rPr>
        <w:t>Стяжки для крепления номера</w:t>
      </w:r>
      <w:r w:rsidR="00B6272A">
        <w:rPr>
          <w:rFonts w:ascii="Verdana" w:eastAsia="Verdana" w:hAnsi="Verdana" w:cs="Verdana"/>
          <w:color w:val="000000"/>
          <w:sz w:val="32"/>
          <w:szCs w:val="32"/>
        </w:rPr>
        <w:t xml:space="preserve"> </w:t>
      </w:r>
    </w:p>
    <w:p w14:paraId="042B239E" w14:textId="77777777" w:rsidR="008B33AC" w:rsidRDefault="00B6272A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Verdana" w:eastAsia="Verdana" w:hAnsi="Verdana" w:cs="Verdana"/>
          <w:color w:val="000000"/>
          <w:sz w:val="32"/>
          <w:szCs w:val="32"/>
        </w:rPr>
      </w:pPr>
      <w:r>
        <w:rPr>
          <w:rFonts w:ascii="Verdana" w:eastAsia="Verdana" w:hAnsi="Verdana" w:cs="Verdana"/>
          <w:color w:val="000000"/>
          <w:sz w:val="32"/>
          <w:szCs w:val="32"/>
        </w:rPr>
        <w:t>Рекомендуемая комплектация:</w:t>
      </w:r>
    </w:p>
    <w:p w14:paraId="06022464" w14:textId="77777777" w:rsidR="008B33AC" w:rsidRDefault="00B6272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32"/>
          <w:szCs w:val="32"/>
        </w:rPr>
      </w:pPr>
      <w:r>
        <w:rPr>
          <w:rFonts w:ascii="Verdana" w:eastAsia="Verdana" w:hAnsi="Verdana" w:cs="Verdana"/>
          <w:color w:val="000000"/>
          <w:sz w:val="32"/>
          <w:szCs w:val="32"/>
        </w:rPr>
        <w:t>Носовой тент</w:t>
      </w:r>
    </w:p>
    <w:p w14:paraId="1B3AC874" w14:textId="77777777" w:rsidR="008B33AC" w:rsidRDefault="00B6272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32"/>
          <w:szCs w:val="32"/>
        </w:rPr>
      </w:pPr>
      <w:r>
        <w:rPr>
          <w:rFonts w:ascii="Verdana" w:eastAsia="Verdana" w:hAnsi="Verdana" w:cs="Verdana"/>
          <w:color w:val="000000"/>
          <w:sz w:val="32"/>
          <w:szCs w:val="32"/>
        </w:rPr>
        <w:t xml:space="preserve">Средства спасения (запасной спасательный жилет, конец Александрова </w:t>
      </w:r>
      <w:proofErr w:type="spellStart"/>
      <w:r>
        <w:rPr>
          <w:rFonts w:ascii="Verdana" w:eastAsia="Verdana" w:hAnsi="Verdana" w:cs="Verdana"/>
          <w:color w:val="000000"/>
          <w:sz w:val="32"/>
          <w:szCs w:val="32"/>
        </w:rPr>
        <w:t>итд</w:t>
      </w:r>
      <w:proofErr w:type="spellEnd"/>
      <w:r>
        <w:rPr>
          <w:rFonts w:ascii="Verdana" w:eastAsia="Verdana" w:hAnsi="Verdana" w:cs="Verdana"/>
          <w:color w:val="000000"/>
          <w:sz w:val="32"/>
          <w:szCs w:val="32"/>
        </w:rPr>
        <w:t>).</w:t>
      </w:r>
    </w:p>
    <w:p w14:paraId="3928BF7E" w14:textId="77777777" w:rsidR="008B33AC" w:rsidRDefault="00B6272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32"/>
          <w:szCs w:val="32"/>
        </w:rPr>
      </w:pPr>
      <w:r>
        <w:rPr>
          <w:rFonts w:ascii="Verdana" w:eastAsia="Verdana" w:hAnsi="Verdana" w:cs="Verdana"/>
          <w:color w:val="000000"/>
          <w:sz w:val="32"/>
          <w:szCs w:val="32"/>
        </w:rPr>
        <w:t>Аптечка</w:t>
      </w:r>
    </w:p>
    <w:p w14:paraId="6B4704D6" w14:textId="77777777" w:rsidR="008B33AC" w:rsidRDefault="00B6272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32"/>
          <w:szCs w:val="32"/>
        </w:rPr>
      </w:pPr>
      <w:r>
        <w:rPr>
          <w:rFonts w:ascii="Verdana" w:eastAsia="Verdana" w:hAnsi="Verdana" w:cs="Verdana"/>
          <w:color w:val="000000"/>
          <w:sz w:val="32"/>
          <w:szCs w:val="32"/>
        </w:rPr>
        <w:t>Запас питьевой воды</w:t>
      </w:r>
    </w:p>
    <w:p w14:paraId="1E916B33" w14:textId="01CE1829" w:rsidR="008B33AC" w:rsidRDefault="00B6272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32"/>
          <w:szCs w:val="32"/>
        </w:rPr>
      </w:pPr>
      <w:r>
        <w:rPr>
          <w:rFonts w:ascii="Verdana" w:eastAsia="Verdana" w:hAnsi="Verdana" w:cs="Verdana"/>
          <w:color w:val="000000"/>
          <w:sz w:val="32"/>
          <w:szCs w:val="32"/>
        </w:rPr>
        <w:t>Наличные деньги</w:t>
      </w:r>
      <w:r w:rsidR="00377D58">
        <w:rPr>
          <w:rFonts w:ascii="Verdana" w:eastAsia="Verdana" w:hAnsi="Verdana" w:cs="Verdana"/>
          <w:color w:val="000000"/>
          <w:sz w:val="32"/>
          <w:szCs w:val="32"/>
        </w:rPr>
        <w:t xml:space="preserve"> </w:t>
      </w:r>
    </w:p>
    <w:p w14:paraId="4BCA34E8" w14:textId="77777777" w:rsidR="008B33AC" w:rsidRDefault="00B6272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32"/>
          <w:szCs w:val="32"/>
        </w:rPr>
      </w:pPr>
      <w:r>
        <w:rPr>
          <w:rFonts w:ascii="Verdana" w:eastAsia="Verdana" w:hAnsi="Verdana" w:cs="Verdana"/>
          <w:color w:val="000000"/>
          <w:sz w:val="32"/>
          <w:szCs w:val="32"/>
        </w:rPr>
        <w:t>Сотовый телефон</w:t>
      </w:r>
    </w:p>
    <w:p w14:paraId="275C76A8" w14:textId="77777777" w:rsidR="008B33AC" w:rsidRDefault="00B6272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32"/>
          <w:szCs w:val="32"/>
        </w:rPr>
      </w:pPr>
      <w:r>
        <w:rPr>
          <w:rFonts w:ascii="Verdana" w:eastAsia="Verdana" w:hAnsi="Verdana" w:cs="Verdana"/>
          <w:color w:val="000000"/>
          <w:sz w:val="32"/>
          <w:szCs w:val="32"/>
        </w:rPr>
        <w:t>GPS - навигатор</w:t>
      </w:r>
    </w:p>
    <w:p w14:paraId="2140E4B9" w14:textId="77777777" w:rsidR="008B33AC" w:rsidRDefault="00B6272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32"/>
          <w:szCs w:val="32"/>
        </w:rPr>
      </w:pPr>
      <w:r>
        <w:rPr>
          <w:rFonts w:ascii="Verdana" w:eastAsia="Verdana" w:hAnsi="Verdana" w:cs="Verdana"/>
          <w:color w:val="000000"/>
          <w:sz w:val="32"/>
          <w:szCs w:val="32"/>
        </w:rPr>
        <w:lastRenderedPageBreak/>
        <w:t>Фонарь</w:t>
      </w:r>
    </w:p>
    <w:p w14:paraId="519350F1" w14:textId="77777777" w:rsidR="008B33AC" w:rsidRDefault="00B6272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32"/>
          <w:szCs w:val="32"/>
        </w:rPr>
      </w:pPr>
      <w:r>
        <w:rPr>
          <w:rFonts w:ascii="Verdana" w:eastAsia="Verdana" w:hAnsi="Verdana" w:cs="Verdana"/>
          <w:color w:val="000000"/>
          <w:sz w:val="32"/>
          <w:szCs w:val="32"/>
        </w:rPr>
        <w:t>Термобельё</w:t>
      </w:r>
    </w:p>
    <w:p w14:paraId="1B950F2F" w14:textId="77777777" w:rsidR="008B33AC" w:rsidRDefault="00B6272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32"/>
          <w:szCs w:val="32"/>
        </w:rPr>
      </w:pPr>
      <w:r>
        <w:rPr>
          <w:rFonts w:ascii="Verdana" w:eastAsia="Verdana" w:hAnsi="Verdana" w:cs="Verdana"/>
          <w:color w:val="000000"/>
          <w:sz w:val="32"/>
          <w:szCs w:val="32"/>
        </w:rPr>
        <w:t>Непромокаемые одежда и обувь</w:t>
      </w:r>
    </w:p>
    <w:p w14:paraId="40744B8D" w14:textId="77777777" w:rsidR="008B33AC" w:rsidRDefault="00B6272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32"/>
          <w:szCs w:val="32"/>
        </w:rPr>
      </w:pPr>
      <w:r>
        <w:rPr>
          <w:rFonts w:ascii="Verdana" w:eastAsia="Verdana" w:hAnsi="Verdana" w:cs="Verdana"/>
          <w:color w:val="000000"/>
          <w:sz w:val="32"/>
          <w:szCs w:val="32"/>
        </w:rPr>
        <w:t>Гермоупаковка</w:t>
      </w:r>
    </w:p>
    <w:p w14:paraId="48833305" w14:textId="4613FDE3" w:rsidR="008B33AC" w:rsidRPr="002F6230" w:rsidRDefault="00B6272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32"/>
          <w:szCs w:val="32"/>
        </w:rPr>
      </w:pPr>
      <w:r>
        <w:rPr>
          <w:rFonts w:ascii="Verdana" w:eastAsia="Verdana" w:hAnsi="Verdana" w:cs="Verdana"/>
          <w:color w:val="000000"/>
          <w:sz w:val="32"/>
          <w:szCs w:val="32"/>
        </w:rPr>
        <w:t>Запасной комплект одежды</w:t>
      </w:r>
    </w:p>
    <w:p w14:paraId="07FFCDFA" w14:textId="6A7BBFCD" w:rsidR="002F6230" w:rsidRDefault="002F6230" w:rsidP="002F6230">
      <w:pPr>
        <w:pBdr>
          <w:top w:val="nil"/>
          <w:left w:val="nil"/>
          <w:bottom w:val="nil"/>
          <w:right w:val="nil"/>
          <w:between w:val="nil"/>
        </w:pBdr>
        <w:rPr>
          <w:rFonts w:ascii="Verdana" w:eastAsia="Verdana" w:hAnsi="Verdana" w:cs="Verdana"/>
          <w:color w:val="000000"/>
          <w:sz w:val="32"/>
          <w:szCs w:val="32"/>
        </w:rPr>
      </w:pPr>
      <w:r>
        <w:rPr>
          <w:rFonts w:ascii="Verdana" w:eastAsia="Verdana" w:hAnsi="Verdana" w:cs="Verdana"/>
          <w:color w:val="000000"/>
          <w:sz w:val="32"/>
          <w:szCs w:val="32"/>
          <w:lang w:val="en-US"/>
        </w:rPr>
        <w:t>IV</w:t>
      </w:r>
      <w:r>
        <w:rPr>
          <w:rFonts w:ascii="Verdana" w:eastAsia="Verdana" w:hAnsi="Verdana" w:cs="Verdana"/>
          <w:color w:val="000000"/>
          <w:sz w:val="32"/>
          <w:szCs w:val="32"/>
        </w:rPr>
        <w:t xml:space="preserve"> Обязанности Капитана</w:t>
      </w:r>
      <w:r w:rsidR="00790C53">
        <w:rPr>
          <w:rFonts w:ascii="Verdana" w:eastAsia="Verdana" w:hAnsi="Verdana" w:cs="Verdana"/>
          <w:color w:val="000000"/>
          <w:sz w:val="32"/>
          <w:szCs w:val="32"/>
        </w:rPr>
        <w:t xml:space="preserve"> судна</w:t>
      </w:r>
    </w:p>
    <w:p w14:paraId="4A2EB74D" w14:textId="7BF642DA" w:rsidR="002F6230" w:rsidRPr="00790C53" w:rsidRDefault="002F6230" w:rsidP="002F6230">
      <w:pPr>
        <w:pStyle w:val="a6"/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rPr>
          <w:rFonts w:ascii="Verdana" w:hAnsi="Verdana"/>
          <w:color w:val="000000"/>
          <w:sz w:val="32"/>
          <w:szCs w:val="32"/>
        </w:rPr>
      </w:pPr>
      <w:r w:rsidRPr="00790C53">
        <w:rPr>
          <w:rFonts w:ascii="Verdana" w:hAnsi="Verdana"/>
          <w:color w:val="000000"/>
          <w:sz w:val="32"/>
          <w:szCs w:val="32"/>
        </w:rPr>
        <w:t>Капитан несёт полн</w:t>
      </w:r>
      <w:r w:rsidR="00790C53" w:rsidRPr="00790C53">
        <w:rPr>
          <w:rFonts w:ascii="Verdana" w:hAnsi="Verdana"/>
          <w:color w:val="000000"/>
          <w:sz w:val="32"/>
          <w:szCs w:val="32"/>
        </w:rPr>
        <w:t>ую ответственность за подготовку своего судна и экипажа к мероприятию</w:t>
      </w:r>
      <w:r w:rsidR="000A6E4A" w:rsidRPr="000A6E4A">
        <w:rPr>
          <w:rFonts w:ascii="Verdana" w:hAnsi="Verdana"/>
          <w:color w:val="000000"/>
          <w:sz w:val="32"/>
          <w:szCs w:val="32"/>
        </w:rPr>
        <w:t xml:space="preserve"> </w:t>
      </w:r>
      <w:r w:rsidR="000A6E4A">
        <w:rPr>
          <w:rFonts w:ascii="Verdana" w:hAnsi="Verdana"/>
          <w:color w:val="000000"/>
          <w:sz w:val="32"/>
          <w:szCs w:val="32"/>
        </w:rPr>
        <w:t>в соответствии с действующими Правилами пользования маломерным судном и Правилам проведения и участия в Бот Параде</w:t>
      </w:r>
      <w:r w:rsidR="000A6E4A" w:rsidRPr="000A6E4A">
        <w:rPr>
          <w:rFonts w:ascii="Verdana" w:hAnsi="Verdana"/>
          <w:color w:val="000000"/>
          <w:sz w:val="32"/>
          <w:szCs w:val="32"/>
        </w:rPr>
        <w:t>.</w:t>
      </w:r>
    </w:p>
    <w:p w14:paraId="384247E6" w14:textId="0F90E00B" w:rsidR="00790C53" w:rsidRPr="00790C53" w:rsidRDefault="00790C53" w:rsidP="002F6230">
      <w:pPr>
        <w:pStyle w:val="a6"/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rPr>
          <w:rFonts w:ascii="Verdana" w:hAnsi="Verdana"/>
          <w:color w:val="000000"/>
          <w:sz w:val="32"/>
          <w:szCs w:val="32"/>
        </w:rPr>
      </w:pPr>
      <w:r w:rsidRPr="00790C53">
        <w:rPr>
          <w:rFonts w:ascii="Verdana" w:hAnsi="Verdana"/>
          <w:color w:val="000000"/>
          <w:sz w:val="32"/>
          <w:szCs w:val="32"/>
        </w:rPr>
        <w:t>Если в экипаже будут дети, то Капитан обязан принять все необходимые меры, чтобы их нахождение на борту во время мероприятия было безопасным</w:t>
      </w:r>
      <w:r w:rsidR="00851512">
        <w:rPr>
          <w:rFonts w:ascii="Verdana" w:hAnsi="Verdana"/>
          <w:color w:val="000000"/>
          <w:sz w:val="32"/>
          <w:szCs w:val="32"/>
        </w:rPr>
        <w:t xml:space="preserve"> и соответствовало действующим Правилам пользования маломерным судном</w:t>
      </w:r>
      <w:r w:rsidR="00851512" w:rsidRPr="00851512">
        <w:rPr>
          <w:rFonts w:ascii="Verdana" w:hAnsi="Verdana"/>
          <w:color w:val="000000"/>
          <w:sz w:val="32"/>
          <w:szCs w:val="32"/>
        </w:rPr>
        <w:t>.</w:t>
      </w:r>
      <w:r w:rsidR="00851512">
        <w:rPr>
          <w:rFonts w:ascii="Verdana" w:hAnsi="Verdana"/>
          <w:color w:val="000000"/>
          <w:sz w:val="32"/>
          <w:szCs w:val="32"/>
        </w:rPr>
        <w:t xml:space="preserve"> При этом ребенок приравнивается к пассажиру</w:t>
      </w:r>
      <w:r w:rsidR="00851512" w:rsidRPr="00851512">
        <w:rPr>
          <w:rFonts w:ascii="Verdana" w:hAnsi="Verdana"/>
          <w:color w:val="000000"/>
          <w:sz w:val="32"/>
          <w:szCs w:val="32"/>
        </w:rPr>
        <w:t xml:space="preserve">, </w:t>
      </w:r>
      <w:r w:rsidR="00851512">
        <w:rPr>
          <w:rFonts w:ascii="Verdana" w:hAnsi="Verdana"/>
          <w:color w:val="000000"/>
          <w:sz w:val="32"/>
          <w:szCs w:val="32"/>
        </w:rPr>
        <w:t xml:space="preserve">на которого распространяется ограничение по </w:t>
      </w:r>
      <w:r w:rsidR="000A6E4A">
        <w:rPr>
          <w:rFonts w:ascii="Verdana" w:hAnsi="Verdana"/>
          <w:color w:val="000000"/>
          <w:sz w:val="32"/>
          <w:szCs w:val="32"/>
        </w:rPr>
        <w:t>мощности двигателя</w:t>
      </w:r>
      <w:r w:rsidR="000A6E4A" w:rsidRPr="000A6E4A">
        <w:rPr>
          <w:rFonts w:ascii="Verdana" w:hAnsi="Verdana"/>
          <w:color w:val="000000"/>
          <w:sz w:val="32"/>
          <w:szCs w:val="32"/>
        </w:rPr>
        <w:t xml:space="preserve">. </w:t>
      </w:r>
    </w:p>
    <w:p w14:paraId="7F17C556" w14:textId="28B3CF7B" w:rsidR="00790C53" w:rsidRPr="00790C53" w:rsidRDefault="00790C53" w:rsidP="002F6230">
      <w:pPr>
        <w:pStyle w:val="a6"/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rPr>
          <w:rFonts w:ascii="Verdana" w:hAnsi="Verdana"/>
          <w:color w:val="000000"/>
          <w:sz w:val="32"/>
          <w:szCs w:val="32"/>
        </w:rPr>
      </w:pPr>
      <w:r>
        <w:rPr>
          <w:rFonts w:ascii="Verdana" w:hAnsi="Verdana"/>
          <w:color w:val="000000"/>
          <w:sz w:val="32"/>
          <w:szCs w:val="32"/>
        </w:rPr>
        <w:t>Наличие домашнего животного на борту судна не запрещается Правилами</w:t>
      </w:r>
      <w:r w:rsidRPr="00790C53">
        <w:rPr>
          <w:rFonts w:ascii="Verdana" w:hAnsi="Verdana"/>
          <w:color w:val="000000"/>
          <w:sz w:val="32"/>
          <w:szCs w:val="32"/>
        </w:rPr>
        <w:t xml:space="preserve">, </w:t>
      </w:r>
      <w:r>
        <w:rPr>
          <w:rFonts w:ascii="Verdana" w:hAnsi="Verdana"/>
          <w:color w:val="000000"/>
          <w:sz w:val="32"/>
          <w:szCs w:val="32"/>
        </w:rPr>
        <w:t>но Капитан обязан принять все меры</w:t>
      </w:r>
      <w:r w:rsidRPr="00790C53">
        <w:rPr>
          <w:rFonts w:ascii="Verdana" w:hAnsi="Verdana"/>
          <w:color w:val="000000"/>
          <w:sz w:val="32"/>
          <w:szCs w:val="32"/>
        </w:rPr>
        <w:t xml:space="preserve">, </w:t>
      </w:r>
      <w:r>
        <w:rPr>
          <w:rFonts w:ascii="Verdana" w:hAnsi="Verdana"/>
          <w:color w:val="000000"/>
          <w:sz w:val="32"/>
          <w:szCs w:val="32"/>
        </w:rPr>
        <w:t xml:space="preserve">чтобы его нахождение на борту не стало причиной чрезвычайной </w:t>
      </w:r>
      <w:r w:rsidR="00851512">
        <w:rPr>
          <w:rFonts w:ascii="Verdana" w:hAnsi="Verdana"/>
          <w:color w:val="000000"/>
          <w:sz w:val="32"/>
          <w:szCs w:val="32"/>
        </w:rPr>
        <w:t>ситуации,</w:t>
      </w:r>
      <w:r>
        <w:rPr>
          <w:rFonts w:ascii="Verdana" w:hAnsi="Verdana"/>
          <w:color w:val="000000"/>
          <w:sz w:val="32"/>
          <w:szCs w:val="32"/>
        </w:rPr>
        <w:t xml:space="preserve"> а </w:t>
      </w:r>
      <w:r w:rsidR="00851512">
        <w:rPr>
          <w:rFonts w:ascii="Verdana" w:hAnsi="Verdana"/>
          <w:color w:val="000000"/>
          <w:sz w:val="32"/>
          <w:szCs w:val="32"/>
        </w:rPr>
        <w:t>также</w:t>
      </w:r>
      <w:r>
        <w:rPr>
          <w:rFonts w:ascii="Verdana" w:hAnsi="Verdana"/>
          <w:color w:val="000000"/>
          <w:sz w:val="32"/>
          <w:szCs w:val="32"/>
        </w:rPr>
        <w:t xml:space="preserve"> помнить</w:t>
      </w:r>
      <w:r w:rsidRPr="00790C53">
        <w:rPr>
          <w:rFonts w:ascii="Verdana" w:hAnsi="Verdana"/>
          <w:color w:val="000000"/>
          <w:sz w:val="32"/>
          <w:szCs w:val="32"/>
        </w:rPr>
        <w:t xml:space="preserve">, </w:t>
      </w:r>
      <w:r>
        <w:rPr>
          <w:rFonts w:ascii="Verdana" w:hAnsi="Verdana"/>
          <w:color w:val="000000"/>
          <w:sz w:val="32"/>
          <w:szCs w:val="32"/>
        </w:rPr>
        <w:t xml:space="preserve">что домашнее животное является полноправным членом </w:t>
      </w:r>
      <w:r w:rsidR="00851512">
        <w:rPr>
          <w:rFonts w:ascii="Verdana" w:hAnsi="Verdana"/>
          <w:color w:val="000000"/>
          <w:sz w:val="32"/>
          <w:szCs w:val="32"/>
        </w:rPr>
        <w:t>экипажа,</w:t>
      </w:r>
      <w:r>
        <w:rPr>
          <w:rFonts w:ascii="Verdana" w:hAnsi="Verdana"/>
          <w:color w:val="000000"/>
          <w:sz w:val="32"/>
          <w:szCs w:val="32"/>
        </w:rPr>
        <w:t xml:space="preserve"> </w:t>
      </w:r>
      <w:r w:rsidR="00851512">
        <w:rPr>
          <w:rFonts w:ascii="Verdana" w:hAnsi="Verdana"/>
          <w:color w:val="000000"/>
          <w:sz w:val="32"/>
          <w:szCs w:val="32"/>
        </w:rPr>
        <w:t>а следовательно - должно быть в спасательном жилете</w:t>
      </w:r>
      <w:r w:rsidR="00851512" w:rsidRPr="00851512">
        <w:rPr>
          <w:rFonts w:ascii="Verdana" w:hAnsi="Verdana"/>
          <w:color w:val="000000"/>
          <w:sz w:val="32"/>
          <w:szCs w:val="32"/>
        </w:rPr>
        <w:t>.</w:t>
      </w:r>
    </w:p>
    <w:p w14:paraId="6C4915A3" w14:textId="627A4CF9" w:rsidR="008B33AC" w:rsidRDefault="00B6272A">
      <w:pPr>
        <w:ind w:firstLine="360"/>
        <w:rPr>
          <w:rFonts w:ascii="Verdana" w:eastAsia="Verdana" w:hAnsi="Verdana" w:cs="Verdana"/>
          <w:i/>
          <w:sz w:val="32"/>
          <w:szCs w:val="32"/>
        </w:rPr>
      </w:pPr>
      <w:r>
        <w:rPr>
          <w:rFonts w:ascii="Verdana" w:eastAsia="Verdana" w:hAnsi="Verdana" w:cs="Verdana"/>
          <w:i/>
          <w:sz w:val="32"/>
          <w:szCs w:val="32"/>
        </w:rPr>
        <w:t>Дорогие рыбаки и водномоторники, участники Бот-Парада 202</w:t>
      </w:r>
      <w:r w:rsidR="00512E23">
        <w:rPr>
          <w:rFonts w:ascii="Verdana" w:eastAsia="Verdana" w:hAnsi="Verdana" w:cs="Verdana"/>
          <w:i/>
          <w:sz w:val="32"/>
          <w:szCs w:val="32"/>
        </w:rPr>
        <w:t>5</w:t>
      </w:r>
      <w:r>
        <w:rPr>
          <w:rFonts w:ascii="Verdana" w:eastAsia="Verdana" w:hAnsi="Verdana" w:cs="Verdana"/>
          <w:i/>
          <w:sz w:val="32"/>
          <w:szCs w:val="32"/>
        </w:rPr>
        <w:t>! Помните, что</w:t>
      </w:r>
      <w:r w:rsidR="00512E23">
        <w:rPr>
          <w:rFonts w:ascii="Verdana" w:eastAsia="Verdana" w:hAnsi="Verdana" w:cs="Verdana"/>
          <w:i/>
          <w:sz w:val="32"/>
          <w:szCs w:val="32"/>
        </w:rPr>
        <w:t xml:space="preserve"> над организацией этого мероприятия работа</w:t>
      </w:r>
      <w:r w:rsidR="00790C53">
        <w:rPr>
          <w:rFonts w:ascii="Verdana" w:eastAsia="Verdana" w:hAnsi="Verdana" w:cs="Verdana"/>
          <w:i/>
          <w:sz w:val="32"/>
          <w:szCs w:val="32"/>
        </w:rPr>
        <w:t>ет</w:t>
      </w:r>
      <w:r w:rsidR="00512E23">
        <w:rPr>
          <w:rFonts w:ascii="Verdana" w:eastAsia="Verdana" w:hAnsi="Verdana" w:cs="Verdana"/>
          <w:i/>
          <w:sz w:val="32"/>
          <w:szCs w:val="32"/>
        </w:rPr>
        <w:t xml:space="preserve"> боль</w:t>
      </w:r>
      <w:r w:rsidR="002F6230">
        <w:rPr>
          <w:rFonts w:ascii="Verdana" w:eastAsia="Verdana" w:hAnsi="Verdana" w:cs="Verdana"/>
          <w:i/>
          <w:sz w:val="32"/>
          <w:szCs w:val="32"/>
        </w:rPr>
        <w:t>шое количество людей</w:t>
      </w:r>
      <w:r w:rsidR="00512E23" w:rsidRPr="00512E23">
        <w:rPr>
          <w:rFonts w:ascii="Verdana" w:eastAsia="Verdana" w:hAnsi="Verdana" w:cs="Verdana"/>
          <w:i/>
          <w:sz w:val="32"/>
          <w:szCs w:val="32"/>
        </w:rPr>
        <w:t>,</w:t>
      </w:r>
      <w:r w:rsidR="00512E23">
        <w:rPr>
          <w:rFonts w:ascii="Verdana" w:eastAsia="Verdana" w:hAnsi="Verdana" w:cs="Verdana"/>
          <w:i/>
          <w:sz w:val="32"/>
          <w:szCs w:val="32"/>
        </w:rPr>
        <w:t xml:space="preserve"> но всё равно</w:t>
      </w:r>
      <w:r>
        <w:rPr>
          <w:rFonts w:ascii="Verdana" w:eastAsia="Verdana" w:hAnsi="Verdana" w:cs="Verdana"/>
          <w:i/>
          <w:sz w:val="32"/>
          <w:szCs w:val="32"/>
        </w:rPr>
        <w:t xml:space="preserve"> наша общая безопасность и безопасность всего </w:t>
      </w:r>
      <w:r w:rsidR="002F6230">
        <w:rPr>
          <w:rFonts w:ascii="Verdana" w:eastAsia="Verdana" w:hAnsi="Verdana" w:cs="Verdana"/>
          <w:i/>
          <w:sz w:val="32"/>
          <w:szCs w:val="32"/>
        </w:rPr>
        <w:t>мероприятия</w:t>
      </w:r>
      <w:r w:rsidR="002F6230" w:rsidRPr="00344DCE">
        <w:rPr>
          <w:rFonts w:ascii="Verdana" w:eastAsia="Verdana" w:hAnsi="Verdana" w:cs="Verdana"/>
          <w:i/>
          <w:sz w:val="32"/>
          <w:szCs w:val="32"/>
        </w:rPr>
        <w:t xml:space="preserve">, </w:t>
      </w:r>
      <w:r w:rsidR="002F6230">
        <w:rPr>
          <w:rFonts w:ascii="Verdana" w:eastAsia="Verdana" w:hAnsi="Verdana" w:cs="Verdana"/>
          <w:i/>
          <w:sz w:val="32"/>
          <w:szCs w:val="32"/>
        </w:rPr>
        <w:t>которое</w:t>
      </w:r>
      <w:r w:rsidR="00344DCE" w:rsidRPr="00344DCE">
        <w:rPr>
          <w:rFonts w:ascii="Verdana" w:eastAsia="Verdana" w:hAnsi="Verdana" w:cs="Verdana"/>
          <w:i/>
          <w:sz w:val="32"/>
          <w:szCs w:val="32"/>
        </w:rPr>
        <w:t xml:space="preserve">, </w:t>
      </w:r>
      <w:r w:rsidR="00344DCE">
        <w:rPr>
          <w:rFonts w:ascii="Verdana" w:eastAsia="Verdana" w:hAnsi="Verdana" w:cs="Verdana"/>
          <w:i/>
          <w:sz w:val="32"/>
          <w:szCs w:val="32"/>
        </w:rPr>
        <w:t>и</w:t>
      </w:r>
      <w:r w:rsidR="00512E23" w:rsidRPr="00512E23">
        <w:rPr>
          <w:rFonts w:ascii="Verdana" w:eastAsia="Verdana" w:hAnsi="Verdana" w:cs="Verdana"/>
          <w:i/>
          <w:sz w:val="32"/>
          <w:szCs w:val="32"/>
        </w:rPr>
        <w:t xml:space="preserve"> </w:t>
      </w:r>
      <w:r w:rsidR="00512E23">
        <w:rPr>
          <w:rFonts w:ascii="Verdana" w:eastAsia="Verdana" w:hAnsi="Verdana" w:cs="Verdana"/>
          <w:i/>
          <w:sz w:val="32"/>
          <w:szCs w:val="32"/>
        </w:rPr>
        <w:t xml:space="preserve">я в этом </w:t>
      </w:r>
      <w:r w:rsidR="00344DCE">
        <w:rPr>
          <w:rFonts w:ascii="Verdana" w:eastAsia="Verdana" w:hAnsi="Verdana" w:cs="Verdana"/>
          <w:i/>
          <w:sz w:val="32"/>
          <w:szCs w:val="32"/>
        </w:rPr>
        <w:t>уверен -</w:t>
      </w:r>
      <w:r>
        <w:rPr>
          <w:rFonts w:ascii="Verdana" w:eastAsia="Verdana" w:hAnsi="Verdana" w:cs="Verdana"/>
          <w:i/>
          <w:sz w:val="32"/>
          <w:szCs w:val="32"/>
        </w:rPr>
        <w:t xml:space="preserve"> станет отличным открытием нового сезона</w:t>
      </w:r>
      <w:r w:rsidR="00344DCE">
        <w:rPr>
          <w:rFonts w:ascii="Verdana" w:eastAsia="Verdana" w:hAnsi="Verdana" w:cs="Verdana"/>
          <w:i/>
          <w:sz w:val="32"/>
          <w:szCs w:val="32"/>
        </w:rPr>
        <w:t xml:space="preserve"> на воде</w:t>
      </w:r>
      <w:r>
        <w:rPr>
          <w:rFonts w:ascii="Verdana" w:eastAsia="Verdana" w:hAnsi="Verdana" w:cs="Verdana"/>
          <w:i/>
          <w:sz w:val="32"/>
          <w:szCs w:val="32"/>
        </w:rPr>
        <w:t xml:space="preserve"> зависит </w:t>
      </w:r>
      <w:r>
        <w:rPr>
          <w:rFonts w:ascii="Verdana" w:eastAsia="Verdana" w:hAnsi="Verdana" w:cs="Verdana"/>
          <w:i/>
          <w:sz w:val="32"/>
          <w:szCs w:val="32"/>
        </w:rPr>
        <w:lastRenderedPageBreak/>
        <w:t xml:space="preserve">только от нас самих и от того, насколько ответственно каждый из нас отнесётся к своим обязанностям. </w:t>
      </w:r>
    </w:p>
    <w:p w14:paraId="4AD011B7" w14:textId="3527C82E" w:rsidR="008B33AC" w:rsidRDefault="00B6272A">
      <w:pPr>
        <w:jc w:val="right"/>
        <w:rPr>
          <w:rFonts w:ascii="Verdana" w:eastAsia="Verdana" w:hAnsi="Verdana" w:cs="Verdana"/>
          <w:sz w:val="28"/>
          <w:szCs w:val="28"/>
        </w:rPr>
      </w:pPr>
      <w:bookmarkStart w:id="0" w:name="_gjdgxs" w:colFirst="0" w:colLast="0"/>
      <w:bookmarkEnd w:id="0"/>
      <w:r>
        <w:rPr>
          <w:rFonts w:ascii="Verdana" w:eastAsia="Verdana" w:hAnsi="Verdana" w:cs="Verdana"/>
          <w:sz w:val="28"/>
          <w:szCs w:val="28"/>
        </w:rPr>
        <w:t>С уважением, Адмирал Бот-Парада 202</w:t>
      </w:r>
      <w:r w:rsidR="00512E23">
        <w:rPr>
          <w:rFonts w:ascii="Verdana" w:eastAsia="Verdana" w:hAnsi="Verdana" w:cs="Verdana"/>
          <w:sz w:val="28"/>
          <w:szCs w:val="28"/>
        </w:rPr>
        <w:t>5</w:t>
      </w:r>
      <w:r>
        <w:rPr>
          <w:rFonts w:ascii="Verdana" w:eastAsia="Verdana" w:hAnsi="Verdana" w:cs="Verdana"/>
          <w:sz w:val="28"/>
          <w:szCs w:val="28"/>
        </w:rPr>
        <w:t xml:space="preserve"> Прудников П.В.  </w:t>
      </w:r>
    </w:p>
    <w:sectPr w:rsidR="008B33AC">
      <w:pgSz w:w="11906" w:h="16838"/>
      <w:pgMar w:top="1134" w:right="850" w:bottom="1134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Noto Sans Symbols">
    <w:altName w:val="Calibri"/>
    <w:charset w:val="00"/>
    <w:family w:val="auto"/>
    <w:pitch w:val="default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82E00C0"/>
    <w:multiLevelType w:val="multilevel"/>
    <w:tmpl w:val="EB0EF9FE"/>
    <w:lvl w:ilvl="0">
      <w:start w:val="1"/>
      <w:numFmt w:val="bullet"/>
      <w:lvlText w:val="●"/>
      <w:lvlJc w:val="left"/>
      <w:pPr>
        <w:ind w:left="78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50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2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4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6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8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10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2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46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09482D66"/>
    <w:multiLevelType w:val="multilevel"/>
    <w:tmpl w:val="B988436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5EC1A1C"/>
    <w:multiLevelType w:val="multilevel"/>
    <w:tmpl w:val="A53C944C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" w15:restartNumberingAfterBreak="0">
    <w:nsid w:val="269E4819"/>
    <w:multiLevelType w:val="multilevel"/>
    <w:tmpl w:val="7AEE5C3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AC6249C"/>
    <w:multiLevelType w:val="multilevel"/>
    <w:tmpl w:val="5F781AEE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5" w15:restartNumberingAfterBreak="0">
    <w:nsid w:val="324E10B8"/>
    <w:multiLevelType w:val="multilevel"/>
    <w:tmpl w:val="2D36E6E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0D7164C"/>
    <w:multiLevelType w:val="multilevel"/>
    <w:tmpl w:val="521C5962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7" w15:restartNumberingAfterBreak="0">
    <w:nsid w:val="7D3956C1"/>
    <w:multiLevelType w:val="hybridMultilevel"/>
    <w:tmpl w:val="CD92E8C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6"/>
  </w:num>
  <w:num w:numId="3">
    <w:abstractNumId w:val="5"/>
  </w:num>
  <w:num w:numId="4">
    <w:abstractNumId w:val="0"/>
  </w:num>
  <w:num w:numId="5">
    <w:abstractNumId w:val="3"/>
  </w:num>
  <w:num w:numId="6">
    <w:abstractNumId w:val="1"/>
  </w:num>
  <w:num w:numId="7">
    <w:abstractNumId w:val="2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B33AC"/>
    <w:rsid w:val="000A6E4A"/>
    <w:rsid w:val="002F6230"/>
    <w:rsid w:val="00344DCE"/>
    <w:rsid w:val="00377D58"/>
    <w:rsid w:val="00512E23"/>
    <w:rsid w:val="00790C53"/>
    <w:rsid w:val="00851512"/>
    <w:rsid w:val="008B33AC"/>
    <w:rsid w:val="00B6272A"/>
    <w:rsid w:val="00D53F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CE7592"/>
  <w15:docId w15:val="{5F8BB160-520B-4C9E-B9B1-3AC982B44B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5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a6">
    <w:name w:val="List Paragraph"/>
    <w:basedOn w:val="a"/>
    <w:uiPriority w:val="34"/>
    <w:qFormat/>
    <w:rsid w:val="00B6272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57339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gi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5</Pages>
  <Words>710</Words>
  <Characters>4052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Lenovo</cp:lastModifiedBy>
  <cp:revision>4</cp:revision>
  <dcterms:created xsi:type="dcterms:W3CDTF">2024-04-12T09:36:00Z</dcterms:created>
  <dcterms:modified xsi:type="dcterms:W3CDTF">2025-02-06T23:51:00Z</dcterms:modified>
</cp:coreProperties>
</file>